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A4" w:rsidRPr="003120F4" w:rsidRDefault="00832C8E" w:rsidP="00805645">
      <w:pPr>
        <w:pStyle w:val="1"/>
        <w:spacing w:line="240" w:lineRule="auto"/>
        <w:ind w:left="0" w:right="0"/>
        <w:rPr>
          <w:rFonts w:ascii="Times New Roman" w:eastAsia="標楷體" w:hAnsi="Times New Roman"/>
          <w:b w:val="0"/>
          <w:lang w:eastAsia="zh-TW"/>
        </w:rPr>
      </w:pPr>
      <w:bookmarkStart w:id="0" w:name="_GoBack"/>
      <w:bookmarkEnd w:id="0"/>
      <w:r w:rsidRPr="003120F4">
        <w:rPr>
          <w:rFonts w:ascii="Times New Roman" w:eastAsia="標楷體" w:hAnsi="Times New Roman" w:hint="eastAsia"/>
          <w:lang w:eastAsia="zh-TW"/>
        </w:rPr>
        <w:t>文藻外語</w:t>
      </w:r>
      <w:r w:rsidR="008F79EE" w:rsidRPr="003120F4">
        <w:rPr>
          <w:rFonts w:ascii="Times New Roman" w:eastAsia="標楷體" w:hAnsi="Times New Roman"/>
          <w:lang w:eastAsia="zh-TW"/>
        </w:rPr>
        <w:t>大學師資培育中心</w:t>
      </w:r>
      <w:r w:rsidR="00B47C7E">
        <w:rPr>
          <w:rFonts w:ascii="Times New Roman" w:eastAsia="標楷體" w:hAnsi="Times New Roman"/>
          <w:lang w:eastAsia="zh-TW"/>
        </w:rPr>
        <w:t>「教育專業課程學分」修課</w:t>
      </w:r>
      <w:r w:rsidR="00E7715A">
        <w:rPr>
          <w:rFonts w:ascii="Times New Roman" w:eastAsia="標楷體" w:hAnsi="Times New Roman" w:hint="eastAsia"/>
          <w:lang w:eastAsia="zh-TW"/>
        </w:rPr>
        <w:t>紀錄</w:t>
      </w:r>
      <w:r w:rsidR="008F79EE" w:rsidRPr="003120F4">
        <w:rPr>
          <w:rFonts w:ascii="Times New Roman" w:eastAsia="標楷體" w:hAnsi="Times New Roman"/>
          <w:lang w:eastAsia="zh-TW"/>
        </w:rPr>
        <w:t>表</w:t>
      </w:r>
    </w:p>
    <w:p w:rsidR="00EE42A4" w:rsidRPr="003120F4" w:rsidRDefault="008F79EE">
      <w:pPr>
        <w:spacing w:line="420" w:lineRule="exact"/>
        <w:ind w:left="1933" w:right="2114"/>
        <w:jc w:val="center"/>
        <w:rPr>
          <w:rFonts w:ascii="Times New Roman" w:eastAsia="標楷體" w:hAnsi="Times New Roman"/>
          <w:b/>
          <w:sz w:val="24"/>
          <w:lang w:eastAsia="zh-TW"/>
        </w:rPr>
      </w:pPr>
      <w:r w:rsidRPr="003120F4">
        <w:rPr>
          <w:rFonts w:ascii="Times New Roman" w:eastAsia="標楷體" w:hAnsi="Times New Roman"/>
          <w:b/>
          <w:sz w:val="24"/>
          <w:lang w:eastAsia="zh-TW"/>
        </w:rPr>
        <w:t>(</w:t>
      </w:r>
      <w:r w:rsidR="004E2D44">
        <w:rPr>
          <w:rFonts w:ascii="Times New Roman" w:eastAsia="標楷體" w:hAnsi="Times New Roman" w:hint="eastAsia"/>
          <w:b/>
          <w:sz w:val="24"/>
          <w:lang w:eastAsia="zh-TW"/>
        </w:rPr>
        <w:t>10</w:t>
      </w:r>
      <w:r w:rsidR="005C3AAB">
        <w:rPr>
          <w:rFonts w:ascii="Times New Roman" w:eastAsia="標楷體" w:hAnsi="Times New Roman"/>
          <w:b/>
          <w:sz w:val="24"/>
          <w:lang w:eastAsia="zh-TW"/>
        </w:rPr>
        <w:t>5</w:t>
      </w:r>
      <w:r w:rsidRPr="003120F4">
        <w:rPr>
          <w:rFonts w:ascii="Times New Roman" w:eastAsia="標楷體" w:hAnsi="Times New Roman"/>
          <w:b/>
          <w:sz w:val="24"/>
          <w:lang w:eastAsia="zh-TW"/>
        </w:rPr>
        <w:t>學年度</w:t>
      </w:r>
      <w:r w:rsidR="003D2089">
        <w:rPr>
          <w:rFonts w:ascii="Times New Roman" w:eastAsia="標楷體" w:hAnsi="Times New Roman" w:hint="eastAsia"/>
          <w:b/>
          <w:sz w:val="24"/>
          <w:lang w:eastAsia="zh-TW"/>
        </w:rPr>
        <w:t>取得教育學程修習資格之</w:t>
      </w:r>
      <w:r w:rsidR="003D2089" w:rsidRPr="003120F4">
        <w:rPr>
          <w:rFonts w:ascii="Times New Roman" w:eastAsia="標楷體" w:hAnsi="Times New Roman"/>
          <w:b/>
          <w:sz w:val="24"/>
          <w:lang w:eastAsia="zh-TW"/>
        </w:rPr>
        <w:t>師資生</w:t>
      </w:r>
      <w:r w:rsidRPr="003120F4">
        <w:rPr>
          <w:rFonts w:ascii="Times New Roman" w:eastAsia="標楷體" w:hAnsi="Times New Roman"/>
          <w:b/>
          <w:sz w:val="24"/>
          <w:lang w:eastAsia="zh-TW"/>
        </w:rPr>
        <w:t>適用</w:t>
      </w:r>
      <w:r w:rsidRPr="003120F4">
        <w:rPr>
          <w:rFonts w:ascii="Times New Roman" w:eastAsia="標楷體" w:hAnsi="Times New Roman"/>
          <w:b/>
          <w:sz w:val="24"/>
          <w:lang w:eastAsia="zh-TW"/>
        </w:rPr>
        <w:t>)</w:t>
      </w:r>
    </w:p>
    <w:p w:rsidR="0000226B" w:rsidRPr="006C6F33" w:rsidRDefault="0000226B" w:rsidP="0000226B">
      <w:pPr>
        <w:pStyle w:val="a3"/>
        <w:spacing w:afterLines="50" w:after="120"/>
        <w:ind w:left="460" w:right="62" w:hanging="335"/>
        <w:rPr>
          <w:rFonts w:ascii="Times New Roman" w:eastAsia="標楷體" w:hAnsi="Times New Roman"/>
          <w:color w:val="FF0000"/>
          <w:sz w:val="27"/>
          <w:szCs w:val="27"/>
          <w:lang w:eastAsia="zh-TW"/>
        </w:rPr>
      </w:pPr>
      <w:r w:rsidRPr="006C6F33">
        <w:rPr>
          <w:rFonts w:ascii="新細明體" w:eastAsia="新細明體" w:hAnsi="新細明體" w:cs="新細明體" w:hint="eastAsia"/>
          <w:color w:val="FF0000"/>
          <w:sz w:val="27"/>
          <w:szCs w:val="27"/>
          <w:lang w:eastAsia="zh-TW"/>
        </w:rPr>
        <w:t>※</w:t>
      </w:r>
      <w:r w:rsidRPr="006C6F33">
        <w:rPr>
          <w:rFonts w:ascii="Times New Roman" w:eastAsia="標楷體" w:hAnsi="Times New Roman"/>
          <w:color w:val="FF0000"/>
          <w:sz w:val="27"/>
          <w:szCs w:val="27"/>
          <w:lang w:eastAsia="zh-TW"/>
        </w:rPr>
        <w:t>請於</w:t>
      </w:r>
      <w:r w:rsidRPr="006C6F33">
        <w:rPr>
          <w:rFonts w:ascii="Times New Roman" w:eastAsia="標楷體" w:hAnsi="Times New Roman" w:hint="eastAsia"/>
          <w:color w:val="FF0000"/>
          <w:sz w:val="27"/>
          <w:szCs w:val="27"/>
          <w:lang w:eastAsia="zh-TW"/>
        </w:rPr>
        <w:t>每學期</w:t>
      </w:r>
      <w:r w:rsidRPr="006C6F33">
        <w:rPr>
          <w:rFonts w:ascii="Times New Roman" w:eastAsia="標楷體" w:hAnsi="Times New Roman"/>
          <w:color w:val="FF0000"/>
          <w:sz w:val="27"/>
          <w:szCs w:val="27"/>
          <w:lang w:eastAsia="zh-TW"/>
        </w:rPr>
        <w:t>開學</w:t>
      </w:r>
      <w:r w:rsidRPr="006C6F33">
        <w:rPr>
          <w:rFonts w:ascii="Times New Roman" w:eastAsia="標楷體" w:hAnsi="Times New Roman" w:hint="eastAsia"/>
          <w:color w:val="FF0000"/>
          <w:sz w:val="27"/>
          <w:szCs w:val="27"/>
          <w:lang w:eastAsia="zh-TW"/>
        </w:rPr>
        <w:t>時領取此單，並於加退選週結束後一週內</w:t>
      </w:r>
      <w:r w:rsidRPr="006C6F33">
        <w:rPr>
          <w:rFonts w:ascii="Times New Roman" w:eastAsia="標楷體" w:hAnsi="Times New Roman"/>
          <w:color w:val="FF0000"/>
          <w:sz w:val="27"/>
          <w:szCs w:val="27"/>
          <w:lang w:eastAsia="zh-TW"/>
        </w:rPr>
        <w:t>繳交</w:t>
      </w:r>
      <w:r w:rsidRPr="006C6F33">
        <w:rPr>
          <w:rFonts w:ascii="Times New Roman" w:eastAsia="標楷體" w:hAnsi="Times New Roman" w:hint="eastAsia"/>
          <w:color w:val="FF0000"/>
          <w:sz w:val="27"/>
          <w:szCs w:val="27"/>
          <w:lang w:eastAsia="zh-TW"/>
        </w:rPr>
        <w:t>至師</w:t>
      </w:r>
      <w:r w:rsidRPr="006C6F33">
        <w:rPr>
          <w:rFonts w:ascii="Times New Roman" w:eastAsia="標楷體" w:hAnsi="Times New Roman"/>
          <w:color w:val="FF0000"/>
          <w:sz w:val="27"/>
          <w:szCs w:val="27"/>
          <w:lang w:eastAsia="zh-TW"/>
        </w:rPr>
        <w:t>資培育中心辦公室。</w:t>
      </w:r>
    </w:p>
    <w:tbl>
      <w:tblPr>
        <w:tblStyle w:val="TableNormal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807"/>
        <w:gridCol w:w="1152"/>
        <w:gridCol w:w="2669"/>
        <w:gridCol w:w="1221"/>
        <w:gridCol w:w="2072"/>
      </w:tblGrid>
      <w:tr w:rsidR="000C1834" w:rsidRPr="003120F4" w:rsidTr="00F7569A">
        <w:trPr>
          <w:trHeight w:val="587"/>
        </w:trPr>
        <w:tc>
          <w:tcPr>
            <w:tcW w:w="384" w:type="pct"/>
            <w:vAlign w:val="center"/>
          </w:tcPr>
          <w:p w:rsidR="00982473" w:rsidRPr="003120F4" w:rsidRDefault="00982473" w:rsidP="003120F4">
            <w:pPr>
              <w:pStyle w:val="TableParagraph"/>
              <w:tabs>
                <w:tab w:val="left" w:pos="487"/>
              </w:tabs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3120F4">
              <w:rPr>
                <w:rFonts w:ascii="Times New Roman" w:eastAsia="標楷體" w:hAnsi="Times New Roman" w:hint="eastAsia"/>
                <w:sz w:val="20"/>
              </w:rPr>
              <w:t>姓名</w:t>
            </w:r>
          </w:p>
        </w:tc>
        <w:tc>
          <w:tcPr>
            <w:tcW w:w="1306" w:type="pct"/>
            <w:vAlign w:val="center"/>
          </w:tcPr>
          <w:p w:rsidR="00982473" w:rsidRPr="003120F4" w:rsidRDefault="00982473" w:rsidP="003120F4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36" w:type="pct"/>
            <w:vAlign w:val="center"/>
          </w:tcPr>
          <w:p w:rsidR="00982473" w:rsidRPr="003120F4" w:rsidRDefault="00982473" w:rsidP="003120F4">
            <w:pPr>
              <w:pStyle w:val="TableParagraph"/>
              <w:tabs>
                <w:tab w:val="left" w:pos="619"/>
              </w:tabs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3120F4">
              <w:rPr>
                <w:rFonts w:ascii="Times New Roman" w:eastAsia="標楷體" w:hAnsi="Times New Roman" w:hint="eastAsia"/>
                <w:sz w:val="20"/>
              </w:rPr>
              <w:t>系所</w:t>
            </w:r>
          </w:p>
        </w:tc>
        <w:tc>
          <w:tcPr>
            <w:tcW w:w="1242" w:type="pct"/>
            <w:vAlign w:val="center"/>
          </w:tcPr>
          <w:p w:rsidR="00982473" w:rsidRPr="003120F4" w:rsidRDefault="00982473" w:rsidP="003120F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8" w:type="pct"/>
            <w:vAlign w:val="center"/>
          </w:tcPr>
          <w:p w:rsidR="00982473" w:rsidRPr="003120F4" w:rsidRDefault="00982473" w:rsidP="003120F4">
            <w:pPr>
              <w:pStyle w:val="TableParagraph"/>
              <w:tabs>
                <w:tab w:val="left" w:pos="71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級別</w:t>
            </w:r>
          </w:p>
        </w:tc>
        <w:tc>
          <w:tcPr>
            <w:tcW w:w="964" w:type="pct"/>
            <w:vAlign w:val="center"/>
          </w:tcPr>
          <w:p w:rsidR="00982473" w:rsidRPr="00FF16D2" w:rsidRDefault="004D623A" w:rsidP="009C6364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</w:pPr>
            <w:r w:rsidRPr="00FF16D2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TW"/>
              </w:rPr>
              <w:t>10</w:t>
            </w:r>
            <w:r w:rsidR="009C6364">
              <w:rPr>
                <w:rFonts w:ascii="Times New Roman" w:eastAsia="標楷體" w:hAnsi="Times New Roman"/>
                <w:b/>
                <w:sz w:val="28"/>
                <w:szCs w:val="28"/>
                <w:lang w:eastAsia="zh-TW"/>
              </w:rPr>
              <w:t>5</w:t>
            </w:r>
          </w:p>
        </w:tc>
      </w:tr>
      <w:tr w:rsidR="00120D79" w:rsidRPr="003120F4" w:rsidTr="00F7569A">
        <w:trPr>
          <w:trHeight w:val="587"/>
        </w:trPr>
        <w:tc>
          <w:tcPr>
            <w:tcW w:w="384" w:type="pct"/>
            <w:vAlign w:val="center"/>
          </w:tcPr>
          <w:p w:rsidR="00602DCF" w:rsidRPr="003120F4" w:rsidRDefault="00602DCF" w:rsidP="003120F4">
            <w:pPr>
              <w:pStyle w:val="TableParagraph"/>
              <w:tabs>
                <w:tab w:val="left" w:pos="71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3120F4">
              <w:rPr>
                <w:rFonts w:ascii="Times New Roman" w:eastAsia="標楷體" w:hAnsi="Times New Roman" w:hint="eastAsia"/>
                <w:sz w:val="20"/>
              </w:rPr>
              <w:t>學號</w:t>
            </w:r>
          </w:p>
        </w:tc>
        <w:tc>
          <w:tcPr>
            <w:tcW w:w="1306" w:type="pct"/>
            <w:vAlign w:val="center"/>
          </w:tcPr>
          <w:p w:rsidR="00602DCF" w:rsidRPr="003120F4" w:rsidRDefault="00602DCF" w:rsidP="003120F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</w:p>
        </w:tc>
        <w:tc>
          <w:tcPr>
            <w:tcW w:w="536" w:type="pct"/>
            <w:vAlign w:val="center"/>
          </w:tcPr>
          <w:p w:rsidR="00602DCF" w:rsidRPr="003120F4" w:rsidRDefault="0047717B" w:rsidP="003120F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手機</w:t>
            </w:r>
          </w:p>
        </w:tc>
        <w:tc>
          <w:tcPr>
            <w:tcW w:w="1242" w:type="pct"/>
            <w:vAlign w:val="center"/>
          </w:tcPr>
          <w:p w:rsidR="00602DCF" w:rsidRPr="003120F4" w:rsidRDefault="00602DCF" w:rsidP="003120F4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</w:p>
        </w:tc>
        <w:tc>
          <w:tcPr>
            <w:tcW w:w="568" w:type="pct"/>
            <w:vAlign w:val="center"/>
          </w:tcPr>
          <w:p w:rsidR="00602DCF" w:rsidRPr="003120F4" w:rsidRDefault="00602DCF" w:rsidP="003120F4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預計</w:t>
            </w:r>
            <w:r w:rsidR="0047717B" w:rsidRPr="003120F4">
              <w:rPr>
                <w:rFonts w:ascii="Times New Roman" w:eastAsia="標楷體" w:hAnsi="Times New Roman"/>
                <w:sz w:val="20"/>
                <w:lang w:eastAsia="zh-TW"/>
              </w:rPr>
              <w:br/>
            </w: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結業學期</w:t>
            </w:r>
          </w:p>
        </w:tc>
        <w:tc>
          <w:tcPr>
            <w:tcW w:w="964" w:type="pct"/>
            <w:vAlign w:val="center"/>
          </w:tcPr>
          <w:p w:rsidR="00602DCF" w:rsidRPr="003120F4" w:rsidRDefault="00602DCF" w:rsidP="003120F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___</w:t>
            </w:r>
            <w:r w:rsidR="00CD3B93"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_</w:t>
            </w: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_</w:t>
            </w: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學年度</w:t>
            </w:r>
            <w:r w:rsidR="0047717B" w:rsidRPr="003120F4">
              <w:rPr>
                <w:rFonts w:ascii="Times New Roman" w:eastAsia="標楷體" w:hAnsi="Times New Roman"/>
                <w:sz w:val="20"/>
                <w:lang w:eastAsia="zh-TW"/>
              </w:rPr>
              <w:br/>
            </w:r>
            <w:r w:rsidR="00CD3B93">
              <w:rPr>
                <w:rFonts w:ascii="Times New Roman" w:eastAsia="標楷體" w:hAnsi="Times New Roman" w:hint="eastAsia"/>
                <w:sz w:val="20"/>
                <w:lang w:eastAsia="zh-TW"/>
              </w:rPr>
              <w:t>第</w:t>
            </w: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____</w:t>
            </w: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學期</w:t>
            </w:r>
          </w:p>
        </w:tc>
      </w:tr>
      <w:tr w:rsidR="00982473" w:rsidRPr="003120F4" w:rsidTr="00CD3B93">
        <w:trPr>
          <w:trHeight w:hRule="exact" w:val="592"/>
        </w:trPr>
        <w:tc>
          <w:tcPr>
            <w:tcW w:w="5000" w:type="pct"/>
            <w:gridSpan w:val="6"/>
            <w:vAlign w:val="center"/>
          </w:tcPr>
          <w:p w:rsidR="00982473" w:rsidRPr="003120F4" w:rsidRDefault="00982473" w:rsidP="00AD3599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</w:pP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依據版本：</w:t>
            </w:r>
            <w:r w:rsidR="0047717B" w:rsidRPr="003120F4">
              <w:rPr>
                <w:rFonts w:ascii="Times New Roman" w:eastAsia="標楷體" w:hAnsi="Times New Roman" w:hint="eastAsia"/>
                <w:b/>
                <w:snapToGrid w:val="0"/>
                <w:sz w:val="24"/>
                <w:lang w:eastAsia="zh-TW"/>
              </w:rPr>
              <w:t>民</w:t>
            </w:r>
            <w:r w:rsidR="0047717B"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國</w:t>
            </w:r>
            <w:r w:rsidR="004E2D44">
              <w:rPr>
                <w:rFonts w:ascii="Times New Roman" w:eastAsia="標楷體" w:hAnsi="Times New Roman"/>
                <w:b/>
                <w:snapToGrid w:val="0"/>
                <w:sz w:val="24"/>
                <w:u w:val="single"/>
                <w:lang w:eastAsia="zh-TW"/>
              </w:rPr>
              <w:t>1</w:t>
            </w:r>
            <w:r w:rsidR="004E2D44">
              <w:rPr>
                <w:rFonts w:ascii="Times New Roman" w:eastAsia="標楷體" w:hAnsi="Times New Roman" w:hint="eastAsia"/>
                <w:b/>
                <w:snapToGrid w:val="0"/>
                <w:sz w:val="24"/>
                <w:u w:val="single"/>
                <w:lang w:eastAsia="zh-TW"/>
              </w:rPr>
              <w:t>0</w:t>
            </w:r>
            <w:r w:rsidR="00AD3599">
              <w:rPr>
                <w:rFonts w:ascii="Times New Roman" w:eastAsia="標楷體" w:hAnsi="Times New Roman"/>
                <w:b/>
                <w:snapToGrid w:val="0"/>
                <w:sz w:val="24"/>
                <w:u w:val="single"/>
                <w:lang w:eastAsia="zh-TW"/>
              </w:rPr>
              <w:t>5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年</w:t>
            </w:r>
            <w:r w:rsidR="00AD3599">
              <w:rPr>
                <w:rFonts w:ascii="Times New Roman" w:eastAsia="標楷體" w:hAnsi="Times New Roman"/>
                <w:b/>
                <w:snapToGrid w:val="0"/>
                <w:sz w:val="24"/>
                <w:u w:val="single"/>
                <w:lang w:eastAsia="zh-TW"/>
              </w:rPr>
              <w:t>8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月</w:t>
            </w:r>
            <w:r w:rsidR="00AD3599">
              <w:rPr>
                <w:rFonts w:ascii="Times New Roman" w:eastAsia="標楷體" w:hAnsi="Times New Roman"/>
                <w:b/>
                <w:snapToGrid w:val="0"/>
                <w:sz w:val="24"/>
                <w:u w:val="single"/>
                <w:lang w:eastAsia="zh-TW"/>
              </w:rPr>
              <w:t>8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日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u w:val="single"/>
                <w:lang w:eastAsia="zh-TW"/>
              </w:rPr>
              <w:t>臺教師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u w:val="single"/>
                <w:lang w:eastAsia="zh-TW"/>
              </w:rPr>
              <w:t>(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u w:val="single"/>
                <w:lang w:eastAsia="zh-TW"/>
              </w:rPr>
              <w:t>二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u w:val="single"/>
                <w:lang w:eastAsia="zh-TW"/>
              </w:rPr>
              <w:t>)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字第</w:t>
            </w:r>
            <w:r w:rsidRPr="003120F4">
              <w:rPr>
                <w:rFonts w:ascii="Times New Roman" w:eastAsia="標楷體" w:hAnsi="Times New Roman" w:hint="eastAsia"/>
                <w:b/>
                <w:snapToGrid w:val="0"/>
                <w:sz w:val="24"/>
                <w:u w:val="single"/>
                <w:lang w:eastAsia="zh-TW"/>
              </w:rPr>
              <w:t>10</w:t>
            </w:r>
            <w:r w:rsidR="004E2D44">
              <w:rPr>
                <w:rFonts w:ascii="Times New Roman" w:eastAsia="標楷體" w:hAnsi="Times New Roman" w:hint="eastAsia"/>
                <w:b/>
                <w:snapToGrid w:val="0"/>
                <w:sz w:val="24"/>
                <w:u w:val="single"/>
                <w:lang w:eastAsia="zh-TW"/>
              </w:rPr>
              <w:t>50109605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號函核定修正之</w:t>
            </w:r>
            <w:r w:rsidRPr="003120F4">
              <w:rPr>
                <w:rFonts w:ascii="Times New Roman" w:eastAsia="標楷體" w:hAnsi="Times New Roman" w:hint="eastAsia"/>
                <w:b/>
                <w:snapToGrid w:val="0"/>
                <w:sz w:val="24"/>
                <w:lang w:eastAsia="zh-TW"/>
              </w:rPr>
              <w:t>文藻外語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大學</w:t>
            </w:r>
            <w:r w:rsidR="00CD3B93">
              <w:rPr>
                <w:rFonts w:ascii="Times New Roman" w:eastAsia="標楷體" w:hAnsi="Times New Roman" w:hint="eastAsia"/>
                <w:b/>
                <w:snapToGrid w:val="0"/>
                <w:sz w:val="24"/>
                <w:lang w:eastAsia="zh-TW"/>
              </w:rPr>
              <w:t>國</w:t>
            </w:r>
            <w:r w:rsidR="00CD3B93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民小學</w:t>
            </w:r>
            <w:r w:rsidRPr="003120F4">
              <w:rPr>
                <w:rFonts w:ascii="Times New Roman" w:eastAsia="標楷體" w:hAnsi="Times New Roman"/>
                <w:b/>
                <w:snapToGrid w:val="0"/>
                <w:sz w:val="24"/>
                <w:lang w:eastAsia="zh-TW"/>
              </w:rPr>
              <w:t>教師師資職前教育課程教育專業課程科目及學分</w:t>
            </w:r>
            <w:r w:rsidR="00CD3B93">
              <w:rPr>
                <w:rFonts w:ascii="Times New Roman" w:eastAsia="標楷體" w:hAnsi="Times New Roman" w:hint="eastAsia"/>
                <w:b/>
                <w:snapToGrid w:val="0"/>
                <w:sz w:val="24"/>
                <w:lang w:eastAsia="zh-TW"/>
              </w:rPr>
              <w:t>表</w:t>
            </w:r>
          </w:p>
        </w:tc>
      </w:tr>
    </w:tbl>
    <w:p w:rsidR="00513FCF" w:rsidRDefault="00513FCF">
      <w:pPr>
        <w:rPr>
          <w:lang w:eastAsia="zh-TW"/>
        </w:rPr>
      </w:pPr>
    </w:p>
    <w:tbl>
      <w:tblPr>
        <w:tblStyle w:val="TableNormal"/>
        <w:tblW w:w="5006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11"/>
        <w:gridCol w:w="426"/>
        <w:gridCol w:w="1702"/>
        <w:gridCol w:w="850"/>
        <w:gridCol w:w="568"/>
        <w:gridCol w:w="708"/>
        <w:gridCol w:w="708"/>
        <w:gridCol w:w="708"/>
        <w:gridCol w:w="708"/>
        <w:gridCol w:w="708"/>
        <w:gridCol w:w="710"/>
        <w:gridCol w:w="708"/>
        <w:gridCol w:w="710"/>
        <w:gridCol w:w="1134"/>
      </w:tblGrid>
      <w:tr w:rsidR="00B1795C" w:rsidRPr="003120F4" w:rsidTr="00622E39">
        <w:trPr>
          <w:trHeight w:hRule="exact" w:val="458"/>
          <w:tblHeader/>
          <w:jc w:val="center"/>
        </w:trPr>
        <w:tc>
          <w:tcPr>
            <w:tcW w:w="1839" w:type="pct"/>
            <w:gridSpan w:val="5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1795C" w:rsidRPr="003120F4" w:rsidRDefault="00B1795C" w:rsidP="008C619E">
            <w:pPr>
              <w:pStyle w:val="TableParagraph"/>
              <w:tabs>
                <w:tab w:val="left" w:pos="280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已修習教育學程之教育專業科目及學分</w:t>
            </w:r>
          </w:p>
        </w:tc>
        <w:tc>
          <w:tcPr>
            <w:tcW w:w="2634" w:type="pct"/>
            <w:gridSpan w:val="8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1795C" w:rsidRPr="00B1795C" w:rsidRDefault="008C619E" w:rsidP="008C619E">
            <w:pPr>
              <w:pStyle w:val="TableParagraph"/>
              <w:tabs>
                <w:tab w:val="left" w:pos="479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修課情形(修習中請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eastAsia="zh-TW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、已修畢請填入成績、未修課請寫原因)</w:t>
            </w:r>
          </w:p>
        </w:tc>
        <w:tc>
          <w:tcPr>
            <w:tcW w:w="527" w:type="pct"/>
            <w:vMerge w:val="restar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1795C" w:rsidRPr="003120F4" w:rsidRDefault="00B1795C" w:rsidP="008C619E">
            <w:pPr>
              <w:pStyle w:val="TableParagraph"/>
              <w:tabs>
                <w:tab w:val="left" w:pos="479"/>
              </w:tabs>
              <w:snapToGrid w:val="0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sz w:val="24"/>
                <w:lang w:eastAsia="zh-TW"/>
              </w:rPr>
              <w:t>備</w:t>
            </w:r>
            <w:r w:rsidRPr="003120F4">
              <w:rPr>
                <w:rFonts w:ascii="Times New Roman" w:eastAsia="標楷體" w:hAnsi="Times New Roman" w:hint="eastAsia"/>
                <w:sz w:val="24"/>
                <w:lang w:eastAsia="zh-TW"/>
              </w:rPr>
              <w:tab/>
            </w:r>
            <w:r w:rsidRPr="003120F4">
              <w:rPr>
                <w:rFonts w:ascii="Times New Roman" w:eastAsia="標楷體" w:hAnsi="Times New Roman" w:hint="eastAsia"/>
                <w:sz w:val="24"/>
                <w:lang w:eastAsia="zh-TW"/>
              </w:rPr>
              <w:t>註</w:t>
            </w:r>
          </w:p>
        </w:tc>
      </w:tr>
      <w:tr w:rsidR="00BB2FDF" w:rsidRPr="003120F4" w:rsidTr="00BB2FDF">
        <w:trPr>
          <w:trHeight w:hRule="exact" w:val="448"/>
          <w:tblHeader/>
          <w:jc w:val="center"/>
        </w:trPr>
        <w:tc>
          <w:tcPr>
            <w:tcW w:w="118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pStyle w:val="TableParagraph"/>
              <w:tabs>
                <w:tab w:val="left" w:pos="1812"/>
              </w:tabs>
              <w:snapToGrid w:val="0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lang w:eastAsia="zh-TW"/>
              </w:rPr>
              <w:t>科</w:t>
            </w: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目</w:t>
            </w:r>
          </w:p>
        </w:tc>
        <w:tc>
          <w:tcPr>
            <w:tcW w:w="39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備註</w:t>
            </w:r>
          </w:p>
        </w:tc>
        <w:tc>
          <w:tcPr>
            <w:tcW w:w="2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sz w:val="20"/>
                <w:lang w:eastAsia="zh-TW"/>
              </w:rPr>
              <w:t>學分</w:t>
            </w: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05-1</w:t>
            </w: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105-2</w:t>
            </w: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06-1</w:t>
            </w: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106-2</w:t>
            </w: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107-1</w:t>
            </w: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107-2</w:t>
            </w: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108-1</w:t>
            </w: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lang w:eastAsia="zh-TW"/>
              </w:rPr>
              <w:t>08-2</w:t>
            </w:r>
          </w:p>
        </w:tc>
        <w:tc>
          <w:tcPr>
            <w:tcW w:w="527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B2FDF" w:rsidRPr="003120F4" w:rsidRDefault="00BB2FDF" w:rsidP="00BB2FDF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90"/>
          <w:jc w:val="center"/>
        </w:trPr>
        <w:tc>
          <w:tcPr>
            <w:tcW w:w="191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lang w:eastAsia="zh-TW"/>
              </w:rPr>
              <w:t>教育專業課程</w:t>
            </w:r>
          </w:p>
        </w:tc>
        <w:tc>
          <w:tcPr>
            <w:tcW w:w="198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3120F4" w:rsidRDefault="00B644BB" w:rsidP="006F312C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lang w:eastAsia="zh-TW"/>
              </w:rPr>
              <w:t>教育基礎課程</w:t>
            </w:r>
          </w:p>
        </w:tc>
        <w:tc>
          <w:tcPr>
            <w:tcW w:w="791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lang w:eastAsia="zh-TW"/>
              </w:rPr>
              <w:t>教育心理學</w:t>
            </w:r>
          </w:p>
        </w:tc>
        <w:tc>
          <w:tcPr>
            <w:tcW w:w="395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b/>
                <w:sz w:val="20"/>
                <w:lang w:eastAsia="zh-TW"/>
              </w:rPr>
              <w:t>必修</w:t>
            </w:r>
          </w:p>
        </w:tc>
        <w:tc>
          <w:tcPr>
            <w:tcW w:w="264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lang w:eastAsia="zh-TW"/>
              </w:rPr>
            </w:pPr>
          </w:p>
        </w:tc>
        <w:tc>
          <w:tcPr>
            <w:tcW w:w="527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B644BB" w:rsidRPr="00CF4DEF" w:rsidRDefault="00B644BB" w:rsidP="005569B5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</w:pP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檢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附文件</w:t>
            </w:r>
          </w:p>
          <w:p w:rsidR="00B644BB" w:rsidRPr="00CF4DEF" w:rsidRDefault="00B644BB" w:rsidP="005569B5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</w:pP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□</w:t>
            </w: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歷年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成績單</w:t>
            </w: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影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本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1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份</w:t>
            </w:r>
          </w:p>
          <w:p w:rsidR="00763F62" w:rsidRPr="00CF4DEF" w:rsidRDefault="00763F62" w:rsidP="00763F62">
            <w:pPr>
              <w:snapToGrid w:val="0"/>
              <w:rPr>
                <w:rFonts w:ascii="Times New Roman" w:eastAsia="標楷體" w:hAnsi="Times New Roman"/>
                <w:b/>
                <w:sz w:val="18"/>
                <w:szCs w:val="18"/>
                <w:u w:val="single"/>
                <w:lang w:eastAsia="zh-TW"/>
              </w:rPr>
            </w:pPr>
          </w:p>
          <w:p w:rsidR="00B644BB" w:rsidRPr="00CF4DEF" w:rsidRDefault="00B644BB" w:rsidP="00763F62">
            <w:pPr>
              <w:snapToGrid w:val="0"/>
              <w:rPr>
                <w:rFonts w:ascii="Times New Roman" w:eastAsia="標楷體" w:hAnsi="Times New Roman"/>
                <w:b/>
                <w:sz w:val="18"/>
                <w:szCs w:val="18"/>
                <w:u w:val="single"/>
                <w:lang w:eastAsia="zh-TW"/>
              </w:rPr>
            </w:pP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u w:val="single"/>
                <w:lang w:eastAsia="zh-TW"/>
              </w:rPr>
              <w:t>學分採計：必修科目至少修習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u w:val="single"/>
                <w:lang w:eastAsia="zh-TW"/>
              </w:rPr>
              <w:t>34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u w:val="single"/>
                <w:lang w:eastAsia="zh-TW"/>
              </w:rPr>
              <w:t>學分，選修科目至少修習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u w:val="single"/>
                <w:lang w:eastAsia="zh-TW"/>
              </w:rPr>
              <w:t>6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u w:val="single"/>
                <w:lang w:eastAsia="zh-TW"/>
              </w:rPr>
              <w:t>學分，必修科目中超修習學分得列入選修科目計算，合計至少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u w:val="single"/>
                <w:lang w:eastAsia="zh-TW"/>
              </w:rPr>
              <w:t>40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u w:val="single"/>
                <w:lang w:eastAsia="zh-TW"/>
              </w:rPr>
              <w:t>學分。</w:t>
            </w:r>
          </w:p>
          <w:p w:rsidR="00763F62" w:rsidRPr="00CF4DEF" w:rsidRDefault="00763F62" w:rsidP="005569B5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</w:pPr>
          </w:p>
          <w:p w:rsidR="00B644BB" w:rsidRPr="00CF4DEF" w:rsidRDefault="00B644BB" w:rsidP="005569B5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</w:pP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其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他</w:t>
            </w: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應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備</w:t>
            </w: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能</w:t>
            </w: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力檢核</w:t>
            </w:r>
          </w:p>
          <w:p w:rsidR="00B644BB" w:rsidRPr="00CF4DEF" w:rsidRDefault="00B644BB" w:rsidP="005569B5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</w:pP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□</w:t>
            </w: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是否已完成「職業教育與訓練」</w:t>
            </w:r>
          </w:p>
          <w:p w:rsidR="00B644BB" w:rsidRPr="00CF4DEF" w:rsidRDefault="00B644BB" w:rsidP="005569B5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</w:pP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□</w:t>
            </w: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是否已完成「生涯規劃」</w:t>
            </w:r>
          </w:p>
          <w:p w:rsidR="00B644BB" w:rsidRPr="00CF4DEF" w:rsidRDefault="00B644BB" w:rsidP="005569B5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</w:pPr>
            <w:r w:rsidRPr="00CF4DEF">
              <w:rPr>
                <w:rFonts w:ascii="Times New Roman" w:eastAsia="標楷體" w:hAnsi="Times New Roman"/>
                <w:b/>
                <w:sz w:val="18"/>
                <w:szCs w:val="18"/>
                <w:lang w:eastAsia="zh-TW"/>
              </w:rPr>
              <w:t>□</w:t>
            </w:r>
            <w:r w:rsidRPr="00CF4DEF">
              <w:rPr>
                <w:rFonts w:ascii="Times New Roman" w:eastAsia="標楷體" w:hAnsi="Times New Roman" w:hint="eastAsia"/>
                <w:b/>
                <w:sz w:val="18"/>
                <w:szCs w:val="18"/>
                <w:lang w:eastAsia="zh-TW"/>
              </w:rPr>
              <w:t>是否已通過「學科知能評量」</w:t>
            </w:r>
          </w:p>
        </w:tc>
      </w:tr>
      <w:tr w:rsidR="00CF4DEF" w:rsidRPr="003120F4" w:rsidTr="00BB2FDF">
        <w:trPr>
          <w:trHeight w:val="490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教育概論</w:t>
            </w:r>
          </w:p>
        </w:tc>
        <w:tc>
          <w:tcPr>
            <w:tcW w:w="395" w:type="pct"/>
            <w:vMerge w:val="restar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左列</w:t>
            </w:r>
            <w:r>
              <w:rPr>
                <w:rFonts w:ascii="Times New Roman" w:eastAsia="標楷體" w:hAnsi="Times New Roman" w:hint="eastAsia"/>
                <w:lang w:eastAsia="zh-TW"/>
              </w:rPr>
              <w:t>3</w:t>
            </w:r>
            <w:r>
              <w:rPr>
                <w:rFonts w:ascii="Times New Roman" w:eastAsia="標楷體" w:hAnsi="Times New Roman" w:hint="eastAsia"/>
                <w:lang w:eastAsia="zh-TW"/>
              </w:rPr>
              <w:t>科至少選</w:t>
            </w: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Pr="003120F4">
              <w:rPr>
                <w:rFonts w:ascii="Times New Roman" w:eastAsia="標楷體" w:hAnsi="Times New Roman" w:hint="eastAsia"/>
                <w:lang w:eastAsia="zh-TW"/>
              </w:rPr>
              <w:t>科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DEF" w:rsidRPr="003120F4" w:rsidTr="00BB2FDF">
        <w:trPr>
          <w:trHeight w:val="490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 w:hint="eastAsia"/>
              </w:rPr>
              <w:t>教育哲學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DEF" w:rsidRPr="003120F4" w:rsidTr="00BB2FDF">
        <w:trPr>
          <w:trHeight w:val="490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 w:hint="eastAsia"/>
              </w:rPr>
              <w:t>教育社會學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DEF" w:rsidRPr="003120F4" w:rsidTr="00BB2FDF">
        <w:trPr>
          <w:cantSplit/>
          <w:trHeight w:val="490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 w:val="restart"/>
            <w:shd w:val="clear" w:color="auto" w:fill="FFFFFF" w:themeFill="background1"/>
            <w:textDirection w:val="tbRlV"/>
            <w:vAlign w:val="center"/>
          </w:tcPr>
          <w:p w:rsidR="00B644BB" w:rsidRPr="003120F4" w:rsidRDefault="006F312C" w:rsidP="006F312C">
            <w:pPr>
              <w:pStyle w:val="TableParagraph"/>
              <w:snapToGrid w:val="0"/>
              <w:ind w:left="113" w:right="113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教育方法課程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教學原理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 w:hint="eastAsia"/>
                <w:lang w:eastAsia="zh-TW"/>
              </w:rPr>
              <w:t>必修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90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課程發展與設計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 w:hint="eastAsia"/>
                <w:lang w:eastAsia="zh-TW"/>
              </w:rPr>
              <w:t>必修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DEF" w:rsidRPr="003120F4" w:rsidTr="00BB2FDF">
        <w:trPr>
          <w:trHeight w:val="490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班級經營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 w:hint="eastAsia"/>
                <w:lang w:eastAsia="zh-TW"/>
              </w:rPr>
              <w:t>必修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DEF" w:rsidRPr="003120F4" w:rsidTr="00BB2FDF">
        <w:trPr>
          <w:trHeight w:val="815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輔導原理與實務</w:t>
            </w:r>
          </w:p>
        </w:tc>
        <w:tc>
          <w:tcPr>
            <w:tcW w:w="395" w:type="pct"/>
            <w:vMerge w:val="restart"/>
            <w:shd w:val="clear" w:color="auto" w:fill="FFFFFF" w:themeFill="background1"/>
            <w:vAlign w:val="center"/>
          </w:tcPr>
          <w:p w:rsidR="006F312C" w:rsidRDefault="00B644BB" w:rsidP="006F312C">
            <w:pPr>
              <w:widowControl/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左列</w:t>
            </w:r>
            <w:r w:rsidR="006F312C"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3</w:t>
            </w:r>
          </w:p>
          <w:p w:rsidR="00B644BB" w:rsidRPr="006F312C" w:rsidRDefault="00B644BB" w:rsidP="006F312C">
            <w:pPr>
              <w:widowControl/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科至少選</w:t>
            </w: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2</w:t>
            </w:r>
            <w:r w:rsidR="006F312C">
              <w:rPr>
                <w:rFonts w:ascii="Times New Roman" w:eastAsia="標楷體" w:hAnsi="Times New Roman"/>
                <w:color w:val="000000" w:themeColor="text1"/>
                <w:lang w:eastAsia="zh-TW"/>
              </w:rPr>
              <w:t>科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DEF" w:rsidRPr="003120F4" w:rsidTr="00BB2FDF">
        <w:trPr>
          <w:trHeight w:val="624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B1795C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B1795C">
              <w:rPr>
                <w:rFonts w:ascii="標楷體" w:eastAsia="標楷體" w:hAnsi="標楷體" w:hint="eastAsia"/>
                <w:lang w:eastAsia="zh-TW"/>
              </w:rPr>
              <w:t>學習評量</w:t>
            </w:r>
            <w:r w:rsidRPr="00B1795C">
              <w:rPr>
                <w:rFonts w:eastAsia="標楷體" w:hAnsi="標楷體" w:hint="eastAsia"/>
                <w:color w:val="000000"/>
                <w:lang w:eastAsia="zh-TW"/>
              </w:rPr>
              <w:t>(</w:t>
            </w:r>
            <w:r w:rsidRPr="00B1795C">
              <w:rPr>
                <w:rFonts w:eastAsia="標楷體" w:hAnsi="標楷體"/>
                <w:color w:val="000000"/>
                <w:lang w:eastAsia="zh-TW"/>
              </w:rPr>
              <w:t>教育測驗與評量</w:t>
            </w:r>
            <w:r w:rsidRPr="00B1795C">
              <w:rPr>
                <w:rFonts w:eastAsia="標楷體" w:hAnsi="標楷體" w:hint="eastAsia"/>
                <w:color w:val="000000"/>
                <w:lang w:eastAsia="zh-TW"/>
              </w:rPr>
              <w:t>)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widowControl/>
              <w:autoSpaceDE w:val="0"/>
              <w:autoSpaceDN w:val="0"/>
              <w:snapToGrid w:val="0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DEF" w:rsidRPr="003120F4" w:rsidTr="00BB2FDF">
        <w:trPr>
          <w:trHeight w:val="490"/>
          <w:jc w:val="center"/>
        </w:trPr>
        <w:tc>
          <w:tcPr>
            <w:tcW w:w="191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1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B1795C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B1795C">
              <w:rPr>
                <w:rFonts w:eastAsia="標楷體" w:hAnsi="標楷體"/>
                <w:color w:val="000000"/>
                <w:lang w:eastAsia="zh-TW"/>
              </w:rPr>
              <w:t>教學媒體與</w:t>
            </w:r>
            <w:r w:rsidRPr="00B1795C">
              <w:rPr>
                <w:rFonts w:eastAsia="標楷體" w:hAnsi="標楷體" w:hint="eastAsia"/>
                <w:lang w:eastAsia="zh-TW"/>
              </w:rPr>
              <w:t>運用</w:t>
            </w:r>
            <w:r w:rsidRPr="00B1795C">
              <w:rPr>
                <w:rFonts w:eastAsia="標楷體" w:hAnsi="標楷體" w:hint="eastAsia"/>
                <w:lang w:eastAsia="zh-TW"/>
              </w:rPr>
              <w:t>(</w:t>
            </w:r>
            <w:r w:rsidRPr="00B1795C">
              <w:rPr>
                <w:rFonts w:eastAsia="標楷體" w:hAnsi="標楷體"/>
                <w:color w:val="000000"/>
                <w:lang w:eastAsia="zh-TW"/>
              </w:rPr>
              <w:t>教學媒體與操作</w:t>
            </w:r>
            <w:r w:rsidRPr="00B1795C">
              <w:rPr>
                <w:rFonts w:eastAsia="標楷體" w:hAnsi="標楷體" w:hint="eastAsia"/>
                <w:color w:val="000000"/>
                <w:lang w:eastAsia="zh-TW"/>
              </w:rPr>
              <w:t>)</w:t>
            </w:r>
          </w:p>
        </w:tc>
        <w:tc>
          <w:tcPr>
            <w:tcW w:w="395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4DEF" w:rsidRPr="003120F4" w:rsidTr="00BB2FDF">
        <w:trPr>
          <w:trHeight w:val="690"/>
          <w:jc w:val="center"/>
        </w:trPr>
        <w:tc>
          <w:tcPr>
            <w:tcW w:w="191" w:type="pct"/>
            <w:vMerge w:val="restar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D7AA5">
              <w:rPr>
                <w:rFonts w:ascii="Times New Roman" w:eastAsia="標楷體" w:hAnsi="Times New Roman" w:hint="eastAsia"/>
                <w:lang w:eastAsia="zh-TW"/>
              </w:rPr>
              <w:t>教材教法與教學實習課程</w:t>
            </w:r>
          </w:p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3120F4" w:rsidRDefault="00B644BB" w:rsidP="006F312C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國民小學教學實習</w:t>
            </w:r>
          </w:p>
        </w:tc>
        <w:tc>
          <w:tcPr>
            <w:tcW w:w="395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必修</w:t>
            </w:r>
          </w:p>
        </w:tc>
        <w:tc>
          <w:tcPr>
            <w:tcW w:w="264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F506C5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F506C5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30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F506C5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F506C5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30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F506C5" w:rsidRDefault="00B644BB" w:rsidP="00B644BB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527" w:type="pct"/>
            <w:vMerge w:val="restar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B644BB" w:rsidRPr="00F506C5" w:rsidRDefault="00B644BB" w:rsidP="006F312C">
            <w:pPr>
              <w:pStyle w:val="TableParagraph"/>
              <w:snapToGrid w:val="0"/>
              <w:jc w:val="both"/>
              <w:rPr>
                <w:rFonts w:ascii="Times New Roman" w:eastAsia="標楷體" w:hAnsi="Times New Roman"/>
                <w:b/>
                <w:lang w:eastAsia="zh-TW"/>
              </w:rPr>
            </w:pPr>
            <w:r w:rsidRPr="00F506C5">
              <w:rPr>
                <w:rFonts w:ascii="Times New Roman" w:eastAsia="標楷體" w:hAnsi="Times New Roman" w:hint="eastAsia"/>
                <w:b/>
                <w:lang w:eastAsia="zh-TW"/>
              </w:rPr>
              <w:t>至少選修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5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科，共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10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學分，其中教材教法必選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3-4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個領域至少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4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科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8</w:t>
            </w:r>
            <w:r w:rsidRPr="00F506C5">
              <w:rPr>
                <w:rFonts w:ascii="Times New Roman" w:eastAsia="標楷體" w:hAnsi="Times New Roman"/>
                <w:b/>
                <w:lang w:eastAsia="zh-TW"/>
              </w:rPr>
              <w:t>學分</w:t>
            </w:r>
          </w:p>
        </w:tc>
      </w:tr>
      <w:tr w:rsidR="00CF4DEF" w:rsidRPr="003120F4" w:rsidTr="00BB2FDF">
        <w:trPr>
          <w:trHeight w:val="672"/>
          <w:jc w:val="center"/>
        </w:trPr>
        <w:tc>
          <w:tcPr>
            <w:tcW w:w="191" w:type="pct"/>
            <w:vMerge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國民小學數學教材教法</w:t>
            </w:r>
          </w:p>
        </w:tc>
        <w:tc>
          <w:tcPr>
            <w:tcW w:w="395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必修</w:t>
            </w:r>
          </w:p>
        </w:tc>
        <w:tc>
          <w:tcPr>
            <w:tcW w:w="264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12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8274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E43A12">
              <w:rPr>
                <w:rFonts w:eastAsia="標楷體" w:hAnsi="標楷體" w:hint="eastAsia"/>
                <w:color w:val="000000"/>
              </w:rPr>
              <w:t>語文教材教法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國民小學國語文教材教法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必修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04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國民小學英語文教材教法</w:t>
            </w:r>
          </w:p>
        </w:tc>
        <w:tc>
          <w:tcPr>
            <w:tcW w:w="395" w:type="pct"/>
            <w:vMerge w:val="restar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左列科目至少選</w:t>
            </w:r>
            <w:r w:rsidRPr="003120F4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3120F4">
              <w:rPr>
                <w:rFonts w:ascii="Times New Roman" w:eastAsia="標楷體" w:hAnsi="Times New Roman"/>
                <w:color w:val="000000" w:themeColor="text1"/>
              </w:rPr>
              <w:t>科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585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國民小學本土語文教材教法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54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國民小學社會教材教法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585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國民小學自然科學教材教法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585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國民小學健康與體育教材教法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14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0D7AA5"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國民小學藝術與人文教材教法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585"/>
          <w:jc w:val="center"/>
        </w:trPr>
        <w:tc>
          <w:tcPr>
            <w:tcW w:w="191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  <w:lang w:eastAsia="zh-TW"/>
              </w:rPr>
              <w:t>國民小學綜合活動教材教法</w:t>
            </w:r>
          </w:p>
        </w:tc>
        <w:tc>
          <w:tcPr>
            <w:tcW w:w="395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 w:val="restar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/>
                <w:lang w:eastAsia="zh-TW"/>
              </w:rPr>
              <w:t>教學基本學科</w:t>
            </w:r>
            <w:r w:rsidRPr="003120F4">
              <w:rPr>
                <w:rFonts w:ascii="Times New Roman" w:eastAsia="標楷體" w:hAnsi="Times New Roman"/>
                <w:lang w:eastAsia="zh-TW"/>
              </w:rPr>
              <w:t>(</w:t>
            </w:r>
            <w:r w:rsidRPr="003120F4">
              <w:rPr>
                <w:rFonts w:ascii="Times New Roman" w:eastAsia="標楷體" w:hAnsi="Times New Roman"/>
                <w:lang w:eastAsia="zh-TW"/>
              </w:rPr>
              <w:t>專門</w:t>
            </w:r>
            <w:r w:rsidRPr="003120F4">
              <w:rPr>
                <w:rFonts w:ascii="Times New Roman" w:eastAsia="標楷體" w:hAnsi="Times New Roman" w:hint="eastAsia"/>
                <w:lang w:eastAsia="zh-TW"/>
              </w:rPr>
              <w:t>科目</w:t>
            </w:r>
            <w:r w:rsidRPr="003120F4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198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E2235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數學</w:t>
            </w:r>
          </w:p>
        </w:tc>
        <w:tc>
          <w:tcPr>
            <w:tcW w:w="791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普通數學</w:t>
            </w:r>
          </w:p>
        </w:tc>
        <w:tc>
          <w:tcPr>
            <w:tcW w:w="395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lang w:eastAsia="zh-TW"/>
              </w:rPr>
              <w:t>必修</w:t>
            </w:r>
          </w:p>
        </w:tc>
        <w:tc>
          <w:tcPr>
            <w:tcW w:w="264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F506C5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F506C5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30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F506C5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29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F506C5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30" w:type="pct"/>
            <w:tcBorders>
              <w:top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F506C5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527" w:type="pct"/>
            <w:vMerge w:val="restart"/>
            <w:tcBorders>
              <w:top w:val="doub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232AE6" w:rsidRDefault="00B644BB" w:rsidP="005569B5">
            <w:pPr>
              <w:snapToGrid w:val="0"/>
              <w:jc w:val="both"/>
              <w:rPr>
                <w:rFonts w:ascii="Times New Roman" w:eastAsia="標楷體" w:hAnsi="Times New Roman"/>
                <w:b/>
                <w:lang w:eastAsia="zh-TW"/>
              </w:rPr>
            </w:pPr>
            <w:r w:rsidRPr="00F506C5">
              <w:rPr>
                <w:rFonts w:ascii="Times New Roman" w:eastAsia="標楷體" w:hAnsi="Times New Roman" w:hint="eastAsia"/>
                <w:b/>
                <w:lang w:eastAsia="zh-TW"/>
              </w:rPr>
              <w:t>至少選修</w:t>
            </w:r>
          </w:p>
          <w:p w:rsidR="00B644BB" w:rsidRPr="00F506C5" w:rsidRDefault="00232AE6" w:rsidP="005569B5">
            <w:pPr>
              <w:snapToGrid w:val="0"/>
              <w:jc w:val="both"/>
              <w:rPr>
                <w:rFonts w:ascii="Times New Roman" w:eastAsia="標楷體" w:hAnsi="Times New Roman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4</w:t>
            </w:r>
            <w:r w:rsidR="00B644BB" w:rsidRPr="00F506C5">
              <w:rPr>
                <w:rFonts w:ascii="Times New Roman" w:eastAsia="標楷體" w:hAnsi="Times New Roman"/>
                <w:b/>
                <w:lang w:eastAsia="zh-TW"/>
              </w:rPr>
              <w:t>個領域，</w:t>
            </w:r>
            <w:r w:rsidR="00B644BB" w:rsidRPr="00F506C5">
              <w:rPr>
                <w:rFonts w:ascii="Times New Roman" w:eastAsia="標楷體" w:hAnsi="Times New Roman"/>
                <w:b/>
                <w:lang w:eastAsia="zh-TW"/>
              </w:rPr>
              <w:t>10</w:t>
            </w:r>
            <w:r w:rsidR="00B644BB" w:rsidRPr="00F506C5">
              <w:rPr>
                <w:rFonts w:ascii="Times New Roman" w:eastAsia="標楷體" w:hAnsi="Times New Roman"/>
                <w:b/>
                <w:lang w:eastAsia="zh-TW"/>
              </w:rPr>
              <w:t>學分</w:t>
            </w: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tcBorders>
              <w:top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tcBorders>
              <w:top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E2235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社會</w:t>
            </w:r>
          </w:p>
        </w:tc>
        <w:tc>
          <w:tcPr>
            <w:tcW w:w="791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社會學習領域概論</w:t>
            </w:r>
          </w:p>
        </w:tc>
        <w:tc>
          <w:tcPr>
            <w:tcW w:w="395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必修</w:t>
            </w:r>
          </w:p>
        </w:tc>
        <w:tc>
          <w:tcPr>
            <w:tcW w:w="264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 w:val="restart"/>
            <w:shd w:val="clear" w:color="auto" w:fill="FFFFFF" w:themeFill="background1"/>
            <w:textDirection w:val="tbRlV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E2235D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語文</w:t>
            </w:r>
          </w:p>
        </w:tc>
        <w:tc>
          <w:tcPr>
            <w:tcW w:w="791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國音與說話</w:t>
            </w:r>
          </w:p>
        </w:tc>
        <w:tc>
          <w:tcPr>
            <w:tcW w:w="395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3120F4">
              <w:rPr>
                <w:rFonts w:ascii="Times New Roman" w:eastAsia="標楷體" w:hAnsi="Times New Roman" w:hint="eastAsia"/>
                <w:lang w:eastAsia="zh-TW"/>
              </w:rPr>
              <w:t>必修</w:t>
            </w:r>
          </w:p>
        </w:tc>
        <w:tc>
          <w:tcPr>
            <w:tcW w:w="264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兒童英語</w:t>
            </w:r>
          </w:p>
        </w:tc>
        <w:tc>
          <w:tcPr>
            <w:tcW w:w="395" w:type="pct"/>
            <w:vMerge w:val="restart"/>
            <w:shd w:val="clear" w:color="auto" w:fill="FFFFFF" w:themeFill="background1"/>
            <w:vAlign w:val="center"/>
          </w:tcPr>
          <w:p w:rsidR="00B644BB" w:rsidRPr="003120F4" w:rsidRDefault="00B644BB" w:rsidP="006F312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左列至少選修兩門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寫字及書法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兒童文學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E43A12">
              <w:rPr>
                <w:rFonts w:eastAsia="標楷體"/>
                <w:color w:val="000000"/>
              </w:rPr>
              <w:t>鄉土語言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91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寫作</w:t>
            </w:r>
          </w:p>
        </w:tc>
        <w:tc>
          <w:tcPr>
            <w:tcW w:w="395" w:type="pct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E2235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自然</w:t>
            </w:r>
          </w:p>
        </w:tc>
        <w:tc>
          <w:tcPr>
            <w:tcW w:w="7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自然科學概論</w:t>
            </w:r>
          </w:p>
        </w:tc>
        <w:tc>
          <w:tcPr>
            <w:tcW w:w="395" w:type="pct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E2235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健體</w:t>
            </w:r>
          </w:p>
        </w:tc>
        <w:tc>
          <w:tcPr>
            <w:tcW w:w="791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健康與體育</w:t>
            </w:r>
          </w:p>
        </w:tc>
        <w:tc>
          <w:tcPr>
            <w:tcW w:w="395" w:type="pct"/>
            <w:vMerge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民俗體育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 w:val="restart"/>
            <w:shd w:val="clear" w:color="auto" w:fill="FFFFFF" w:themeFill="background1"/>
            <w:textDirection w:val="tbRlV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E2235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藝術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音樂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表演藝術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視覺藝術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8" w:type="pct"/>
            <w:shd w:val="clear" w:color="auto" w:fill="FFFFFF" w:themeFill="background1"/>
            <w:textDirection w:val="tbRlV"/>
            <w:vAlign w:val="center"/>
          </w:tcPr>
          <w:p w:rsidR="00B644BB" w:rsidRPr="00E2235D" w:rsidRDefault="00B644BB" w:rsidP="00232AE6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E2235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綜合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:rsidR="00B644BB" w:rsidRPr="003120F4" w:rsidRDefault="00B644BB" w:rsidP="00232AE6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lang w:eastAsia="zh-TW"/>
              </w:rPr>
            </w:pPr>
            <w:r w:rsidRPr="003120F4">
              <w:rPr>
                <w:rFonts w:ascii="Times New Roman" w:eastAsia="標楷體" w:hAnsi="Times New Roman"/>
                <w:color w:val="000000" w:themeColor="text1"/>
              </w:rPr>
              <w:t>童軍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120F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72"/>
          <w:jc w:val="center"/>
        </w:trPr>
        <w:tc>
          <w:tcPr>
            <w:tcW w:w="191" w:type="pct"/>
            <w:vMerge w:val="restart"/>
            <w:shd w:val="clear" w:color="auto" w:fill="FFFFFF" w:themeFill="background1"/>
            <w:textDirection w:val="tbRlV"/>
            <w:vAlign w:val="center"/>
          </w:tcPr>
          <w:p w:rsidR="00B644BB" w:rsidRPr="00E2235D" w:rsidRDefault="00B644BB" w:rsidP="005569B5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lang w:eastAsia="zh-TW"/>
              </w:rPr>
              <w:t>選修科目</w:t>
            </w: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43A12">
              <w:rPr>
                <w:rFonts w:eastAsia="標楷體" w:hint="eastAsia"/>
              </w:rPr>
              <w:t>教育議題專題</w:t>
            </w:r>
          </w:p>
        </w:tc>
        <w:tc>
          <w:tcPr>
            <w:tcW w:w="395" w:type="pct"/>
            <w:vMerge w:val="restart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CF4DEF" w:rsidRDefault="00232AE6" w:rsidP="005569B5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  <w:p w:rsidR="00B644BB" w:rsidRPr="00E43A12" w:rsidRDefault="00232AE6" w:rsidP="00CF4DE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必</w:t>
            </w:r>
            <w:r w:rsidR="00B644BB" w:rsidRPr="00E43A12">
              <w:rPr>
                <w:rFonts w:ascii="標楷體" w:eastAsia="標楷體" w:hAnsi="標楷體" w:hint="eastAsia"/>
                <w:color w:val="000000"/>
              </w:rPr>
              <w:t>選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8766CD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8766CD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8766CD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8766CD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8766CD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</w:p>
        </w:tc>
        <w:tc>
          <w:tcPr>
            <w:tcW w:w="527" w:type="pct"/>
            <w:vMerge w:val="restart"/>
            <w:shd w:val="clear" w:color="auto" w:fill="FFFFFF" w:themeFill="background1"/>
          </w:tcPr>
          <w:p w:rsidR="00B644BB" w:rsidRPr="008766CD" w:rsidRDefault="00B644BB" w:rsidP="005569B5">
            <w:pPr>
              <w:snapToGrid w:val="0"/>
              <w:jc w:val="both"/>
              <w:rPr>
                <w:rFonts w:ascii="Times New Roman" w:eastAsia="標楷體" w:hAnsi="Times New Roman"/>
                <w:b/>
                <w:lang w:eastAsia="zh-TW"/>
              </w:rPr>
            </w:pPr>
            <w:r w:rsidRPr="008766CD">
              <w:rPr>
                <w:rFonts w:ascii="Times New Roman" w:eastAsia="標楷體" w:hAnsi="Times New Roman" w:hint="eastAsia"/>
                <w:b/>
                <w:lang w:eastAsia="zh-TW"/>
              </w:rPr>
              <w:t>至少修</w:t>
            </w:r>
            <w:r w:rsidRPr="008766CD">
              <w:rPr>
                <w:rFonts w:ascii="Times New Roman" w:eastAsia="標楷體" w:hAnsi="Times New Roman"/>
                <w:b/>
                <w:lang w:eastAsia="zh-TW"/>
              </w:rPr>
              <w:t>習</w:t>
            </w:r>
            <w:r w:rsidRPr="008766CD">
              <w:rPr>
                <w:rFonts w:ascii="Times New Roman" w:eastAsia="標楷體" w:hAnsi="Times New Roman"/>
                <w:b/>
                <w:lang w:eastAsia="zh-TW"/>
              </w:rPr>
              <w:t>3</w:t>
            </w:r>
            <w:r w:rsidRPr="008766CD">
              <w:rPr>
                <w:rFonts w:ascii="Times New Roman" w:eastAsia="標楷體" w:hAnsi="Times New Roman"/>
                <w:b/>
                <w:lang w:eastAsia="zh-TW"/>
              </w:rPr>
              <w:t>科，</w:t>
            </w:r>
            <w:r w:rsidRPr="008766CD">
              <w:rPr>
                <w:rFonts w:ascii="Times New Roman" w:eastAsia="標楷體" w:hAnsi="Times New Roman"/>
                <w:b/>
                <w:lang w:eastAsia="zh-TW"/>
              </w:rPr>
              <w:t>6</w:t>
            </w:r>
            <w:r w:rsidRPr="008766CD">
              <w:rPr>
                <w:rFonts w:ascii="Times New Roman" w:eastAsia="標楷體" w:hAnsi="Times New Roman"/>
                <w:b/>
                <w:lang w:eastAsia="zh-TW"/>
              </w:rPr>
              <w:t>學分</w:t>
            </w: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43A12">
              <w:rPr>
                <w:rFonts w:eastAsia="標楷體" w:hAnsi="標楷體"/>
                <w:color w:val="000000"/>
              </w:rPr>
              <w:t>初等教育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C929D4" w:rsidRDefault="00B644BB" w:rsidP="005569B5">
            <w:pPr>
              <w:widowControl/>
              <w:snapToGrid w:val="0"/>
              <w:jc w:val="center"/>
              <w:rPr>
                <w:color w:val="000000"/>
              </w:rPr>
            </w:pPr>
            <w:r w:rsidRPr="00C929D4">
              <w:rPr>
                <w:rFonts w:hint="eastAsia"/>
                <w:color w:val="000000"/>
              </w:rPr>
              <w:t>2~3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C929D4" w:rsidRDefault="00B644BB" w:rsidP="00B644BB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C929D4" w:rsidRDefault="00B644BB" w:rsidP="00B644BB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43A12">
              <w:rPr>
                <w:rFonts w:eastAsia="標楷體" w:hAnsi="標楷體"/>
                <w:color w:val="000000"/>
              </w:rPr>
              <w:t>親職教育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43A12">
              <w:rPr>
                <w:rFonts w:eastAsia="標楷體" w:hAnsi="標楷體"/>
                <w:color w:val="000000"/>
              </w:rPr>
              <w:t>教育行政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pStyle w:val="TableParagraph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43A12">
              <w:rPr>
                <w:rFonts w:eastAsia="標楷體" w:hAnsi="標楷體"/>
                <w:color w:val="000000"/>
              </w:rPr>
              <w:t>人際關係與溝通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教育法規與實務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特殊教育導論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</w:rPr>
              <w:t>3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資訊教育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發展心理學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widowControl/>
              <w:snapToGrid w:val="0"/>
              <w:spacing w:beforeLines="10" w:before="24"/>
              <w:jc w:val="center"/>
              <w:rPr>
                <w:color w:val="000000"/>
              </w:rPr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widowControl/>
              <w:snapToGrid w:val="0"/>
              <w:spacing w:beforeLines="10" w:before="24"/>
              <w:jc w:val="center"/>
              <w:rPr>
                <w:color w:val="000000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widowControl/>
              <w:snapToGrid w:val="0"/>
              <w:spacing w:beforeLines="10" w:before="24"/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學校行政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10" w:before="24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電腦輔助英語教學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10" w:before="24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兒童心理學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10" w:before="24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性別教育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10" w:before="24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行為改變技術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10" w:before="24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10" w:before="24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教育史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20" w:before="48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20" w:before="48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20" w:before="48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教學視導與評鑑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30" w:before="72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30" w:before="72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30" w:before="72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現代教育思潮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比較教育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教育研究法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  <w:color w:val="000000"/>
              </w:rPr>
              <w:t>教育統計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  <w:lang w:eastAsia="zh-TW"/>
              </w:rPr>
            </w:pPr>
            <w:r w:rsidRPr="00E43A12">
              <w:rPr>
                <w:rFonts w:eastAsia="標楷體" w:hAnsi="標楷體"/>
                <w:lang w:eastAsia="zh-TW"/>
              </w:rPr>
              <w:t>遊戲在課程與教學上的應用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50" w:before="120"/>
              <w:jc w:val="center"/>
              <w:rPr>
                <w:color w:val="000000"/>
              </w:rPr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</w:rPr>
              <w:t>兒童發展與輔導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C929D4" w:rsidRDefault="00B644BB" w:rsidP="005569B5">
            <w:pPr>
              <w:snapToGrid w:val="0"/>
              <w:spacing w:beforeLines="50" w:before="120"/>
              <w:jc w:val="center"/>
              <w:rPr>
                <w:color w:val="000000"/>
              </w:rPr>
            </w:pPr>
            <w:r w:rsidRPr="00C929D4">
              <w:rPr>
                <w:rFonts w:hint="eastAsia"/>
                <w:color w:val="000000"/>
              </w:rPr>
              <w:t>2~3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C929D4" w:rsidRDefault="00B644BB" w:rsidP="00B644BB">
            <w:pPr>
              <w:snapToGrid w:val="0"/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C929D4" w:rsidRDefault="00B644BB" w:rsidP="00B644BB">
            <w:pPr>
              <w:snapToGrid w:val="0"/>
              <w:spacing w:beforeLines="50" w:before="120"/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</w:rPr>
              <w:t>學習策略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B644BB" w:rsidRPr="00E43A12" w:rsidRDefault="00B644BB" w:rsidP="005569B5">
            <w:pPr>
              <w:snapToGrid w:val="0"/>
              <w:spacing w:beforeLines="20" w:before="48"/>
              <w:jc w:val="center"/>
              <w:rPr>
                <w:color w:val="000000"/>
              </w:rPr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spacing w:beforeLines="20" w:before="48"/>
              <w:jc w:val="center"/>
              <w:rPr>
                <w:color w:val="000000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spacing w:beforeLines="20" w:before="48"/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E43A12">
              <w:rPr>
                <w:rFonts w:eastAsia="標楷體" w:hAnsi="標楷體"/>
              </w:rPr>
              <w:t>閱讀理解策略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snapToGrid w:val="0"/>
              <w:jc w:val="center"/>
              <w:rPr>
                <w:color w:val="000000"/>
              </w:rPr>
            </w:pPr>
            <w:r w:rsidRPr="00E43A12"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A12">
              <w:rPr>
                <w:rFonts w:eastAsia="標楷體" w:hint="eastAsia"/>
              </w:rPr>
              <w:t>創造思考與創意教學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A12">
              <w:rPr>
                <w:rFonts w:eastAsia="標楷體" w:hAnsi="標楷體" w:hint="eastAsia"/>
              </w:rPr>
              <w:t>普通數學入門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A12">
              <w:rPr>
                <w:rFonts w:ascii="標楷體" w:eastAsia="標楷體" w:hAnsi="標楷體" w:hint="eastAsia"/>
              </w:rPr>
              <w:t>兒童與青少年文學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431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A12">
              <w:rPr>
                <w:rFonts w:eastAsia="標楷體" w:hint="eastAsia"/>
              </w:rPr>
              <w:t>兒童英語讀寫教學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</w:rPr>
              <w:t>3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53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  <w:lang w:eastAsia="zh-TW"/>
              </w:rPr>
            </w:pPr>
            <w:r w:rsidRPr="00E43A12">
              <w:rPr>
                <w:rFonts w:eastAsia="標楷體" w:hint="eastAsia"/>
                <w:lang w:eastAsia="zh-TW"/>
              </w:rPr>
              <w:t>電影中的教育意涵解析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8766CD" w:rsidRDefault="00B644BB" w:rsidP="005569B5">
            <w:pPr>
              <w:snapToGrid w:val="0"/>
              <w:jc w:val="center"/>
              <w:rPr>
                <w:u w:val="single"/>
              </w:rPr>
            </w:pPr>
            <w:r w:rsidRPr="008766CD">
              <w:rPr>
                <w:rFonts w:hint="eastAsia"/>
                <w:u w:val="single"/>
              </w:rPr>
              <w:t>2~3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8766CD" w:rsidRDefault="00B644BB" w:rsidP="00B644BB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8766CD" w:rsidRDefault="00B644BB" w:rsidP="00B644BB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53"/>
          <w:jc w:val="center"/>
        </w:trPr>
        <w:tc>
          <w:tcPr>
            <w:tcW w:w="191" w:type="pct"/>
            <w:vMerge/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A12">
              <w:rPr>
                <w:rFonts w:eastAsia="標楷體" w:hint="eastAsia"/>
              </w:rPr>
              <w:t>適性教學</w:t>
            </w:r>
          </w:p>
        </w:tc>
        <w:tc>
          <w:tcPr>
            <w:tcW w:w="395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</w:rPr>
              <w:t>2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CF4DEF" w:rsidRPr="003120F4" w:rsidTr="00BB2FDF">
        <w:trPr>
          <w:cantSplit/>
          <w:trHeight w:val="53"/>
          <w:jc w:val="center"/>
        </w:trPr>
        <w:tc>
          <w:tcPr>
            <w:tcW w:w="191" w:type="pct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E2235D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A12">
              <w:rPr>
                <w:rFonts w:eastAsia="標楷體" w:hint="eastAsia"/>
              </w:rPr>
              <w:t>補救教學</w:t>
            </w:r>
          </w:p>
        </w:tc>
        <w:tc>
          <w:tcPr>
            <w:tcW w:w="395" w:type="pct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4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E43A12" w:rsidRDefault="00B644BB" w:rsidP="005569B5">
            <w:pPr>
              <w:snapToGrid w:val="0"/>
              <w:jc w:val="center"/>
            </w:pPr>
            <w:r w:rsidRPr="00E43A12">
              <w:rPr>
                <w:rFonts w:hint="eastAsia"/>
              </w:rPr>
              <w:t>2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E43A12" w:rsidRDefault="00B644BB" w:rsidP="00B644BB">
            <w:pPr>
              <w:snapToGrid w:val="0"/>
              <w:jc w:val="center"/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644BB" w:rsidRPr="003120F4" w:rsidRDefault="00B644BB" w:rsidP="00B644BB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527" w:type="pct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B644BB" w:rsidRPr="003120F4" w:rsidRDefault="00B644BB" w:rsidP="005569B5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622E39" w:rsidRPr="003120F4" w:rsidTr="00BB2FDF">
        <w:trPr>
          <w:trHeight w:val="361"/>
          <w:jc w:val="center"/>
        </w:trPr>
        <w:tc>
          <w:tcPr>
            <w:tcW w:w="1839" w:type="pct"/>
            <w:gridSpan w:val="5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2E39" w:rsidRPr="006F312C" w:rsidRDefault="008D33B1" w:rsidP="006F312C">
            <w:pPr>
              <w:snapToGrid w:val="0"/>
              <w:jc w:val="righ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各學期學分數</w:t>
            </w:r>
            <w:r w:rsidR="009C0745">
              <w:rPr>
                <w:rFonts w:ascii="Times New Roman" w:eastAsia="標楷體" w:hAnsi="Times New Roman" w:hint="eastAsia"/>
                <w:lang w:eastAsia="zh-TW"/>
              </w:rPr>
              <w:t>小</w:t>
            </w:r>
            <w:r>
              <w:rPr>
                <w:rFonts w:ascii="Times New Roman" w:eastAsia="標楷體" w:hAnsi="Times New Roman" w:hint="eastAsia"/>
                <w:lang w:eastAsia="zh-TW"/>
              </w:rPr>
              <w:t>計</w:t>
            </w: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622E39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  <w:tc>
          <w:tcPr>
            <w:tcW w:w="32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  <w:tc>
          <w:tcPr>
            <w:tcW w:w="3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  <w:tc>
          <w:tcPr>
            <w:tcW w:w="52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</w:tr>
      <w:tr w:rsidR="00622E39" w:rsidRPr="003120F4" w:rsidTr="00343611">
        <w:trPr>
          <w:trHeight w:val="361"/>
          <w:jc w:val="center"/>
        </w:trPr>
        <w:tc>
          <w:tcPr>
            <w:tcW w:w="1839" w:type="pct"/>
            <w:gridSpan w:val="5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22E39" w:rsidRPr="006F312C" w:rsidRDefault="008D33B1" w:rsidP="006F312C">
            <w:pPr>
              <w:snapToGrid w:val="0"/>
              <w:jc w:val="right"/>
              <w:rPr>
                <w:rFonts w:ascii="Times New Roman" w:eastAsia="標楷體" w:hAnsi="Times New Roman"/>
                <w:lang w:eastAsia="zh-TW"/>
              </w:rPr>
            </w:pPr>
            <w:r w:rsidRPr="006F312C">
              <w:rPr>
                <w:rFonts w:ascii="Times New Roman" w:eastAsia="標楷體" w:hAnsi="Times New Roman" w:hint="eastAsia"/>
                <w:lang w:eastAsia="zh-TW"/>
              </w:rPr>
              <w:t>全部課程已修畢學分合計</w:t>
            </w:r>
          </w:p>
        </w:tc>
        <w:tc>
          <w:tcPr>
            <w:tcW w:w="3161" w:type="pct"/>
            <w:gridSpan w:val="9"/>
            <w:tcBorders>
              <w:top w:val="single" w:sz="6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622E39" w:rsidRPr="003120F4" w:rsidRDefault="00622E39" w:rsidP="00E7715A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TW"/>
              </w:rPr>
            </w:pPr>
          </w:p>
        </w:tc>
      </w:tr>
    </w:tbl>
    <w:p w:rsidR="00EE42A4" w:rsidRPr="003120F4" w:rsidRDefault="00B644BB" w:rsidP="000C1834">
      <w:pPr>
        <w:tabs>
          <w:tab w:val="left" w:pos="5527"/>
        </w:tabs>
        <w:spacing w:before="77"/>
        <w:ind w:right="60"/>
        <w:rPr>
          <w:rFonts w:ascii="Times New Roman" w:eastAsia="標楷體" w:hAnsi="Times New Roman"/>
          <w:sz w:val="24"/>
          <w:lang w:eastAsia="zh-TW"/>
        </w:rPr>
      </w:pPr>
      <w:r>
        <w:rPr>
          <w:rFonts w:ascii="Times New Roman" w:eastAsia="標楷體" w:hAnsi="Times New Roman" w:hint="eastAsia"/>
          <w:sz w:val="24"/>
          <w:lang w:eastAsia="zh-TW"/>
        </w:rPr>
        <w:t>學生簽名</w:t>
      </w:r>
      <w:r>
        <w:rPr>
          <w:rFonts w:ascii="Times New Roman" w:eastAsia="標楷體" w:hAnsi="Times New Roman" w:hint="eastAsia"/>
          <w:sz w:val="24"/>
          <w:lang w:eastAsia="zh-TW"/>
        </w:rPr>
        <w:t xml:space="preserve">                                 </w:t>
      </w:r>
      <w:r w:rsidR="00B158E3">
        <w:rPr>
          <w:rFonts w:ascii="Times New Roman" w:eastAsia="標楷體" w:hAnsi="Times New Roman" w:hint="eastAsia"/>
          <w:sz w:val="24"/>
          <w:lang w:eastAsia="zh-TW"/>
        </w:rPr>
        <w:t>導師</w:t>
      </w:r>
      <w:r w:rsidR="00B158E3">
        <w:rPr>
          <w:rFonts w:ascii="Times New Roman" w:eastAsia="標楷體" w:hAnsi="Times New Roman" w:hint="eastAsia"/>
          <w:sz w:val="24"/>
          <w:lang w:eastAsia="zh-TW"/>
        </w:rPr>
        <w:t xml:space="preserve">                            </w:t>
      </w:r>
      <w:r>
        <w:rPr>
          <w:rFonts w:ascii="Times New Roman" w:eastAsia="標楷體" w:hAnsi="Times New Roman" w:hint="eastAsia"/>
          <w:sz w:val="24"/>
          <w:lang w:eastAsia="zh-TW"/>
        </w:rPr>
        <w:t xml:space="preserve">  </w:t>
      </w:r>
      <w:r w:rsidR="00B158E3">
        <w:rPr>
          <w:rFonts w:ascii="Times New Roman" w:eastAsia="標楷體" w:hAnsi="Times New Roman" w:hint="eastAsia"/>
          <w:sz w:val="24"/>
          <w:lang w:eastAsia="zh-TW"/>
        </w:rPr>
        <w:t xml:space="preserve"> </w:t>
      </w:r>
      <w:r w:rsidR="008F79EE" w:rsidRPr="003120F4">
        <w:rPr>
          <w:rFonts w:ascii="Times New Roman" w:eastAsia="標楷體" w:hAnsi="Times New Roman" w:hint="eastAsia"/>
          <w:sz w:val="24"/>
          <w:lang w:eastAsia="zh-TW"/>
        </w:rPr>
        <w:t>承辦人員</w:t>
      </w:r>
      <w:r w:rsidR="008F79EE" w:rsidRPr="003120F4">
        <w:rPr>
          <w:rFonts w:ascii="Times New Roman" w:eastAsia="標楷體" w:hAnsi="Times New Roman" w:hint="eastAsia"/>
          <w:sz w:val="24"/>
          <w:lang w:eastAsia="zh-TW"/>
        </w:rPr>
        <w:tab/>
      </w:r>
      <w:r w:rsidR="00B158E3">
        <w:rPr>
          <w:rFonts w:ascii="Times New Roman" w:eastAsia="標楷體" w:hAnsi="Times New Roman" w:hint="eastAsia"/>
          <w:sz w:val="24"/>
          <w:lang w:eastAsia="zh-TW"/>
        </w:rPr>
        <w:t xml:space="preserve">                   </w:t>
      </w:r>
      <w:r>
        <w:rPr>
          <w:rFonts w:ascii="Times New Roman" w:eastAsia="標楷體" w:hAnsi="Times New Roman" w:hint="eastAsia"/>
          <w:sz w:val="24"/>
          <w:lang w:eastAsia="zh-TW"/>
        </w:rPr>
        <w:t xml:space="preserve">   </w:t>
      </w:r>
      <w:r w:rsidR="008F79EE" w:rsidRPr="003120F4">
        <w:rPr>
          <w:rFonts w:ascii="Times New Roman" w:eastAsia="標楷體" w:hAnsi="Times New Roman" w:hint="eastAsia"/>
          <w:sz w:val="24"/>
          <w:lang w:eastAsia="zh-TW"/>
        </w:rPr>
        <w:t>中心主任</w:t>
      </w:r>
    </w:p>
    <w:sectPr w:rsidR="00EE42A4" w:rsidRPr="003120F4" w:rsidSect="00D95EC6">
      <w:type w:val="continuous"/>
      <w:pgSz w:w="11910" w:h="16850"/>
      <w:pgMar w:top="851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DE" w:rsidRDefault="00C14CDE" w:rsidP="00AF7F78">
      <w:r>
        <w:separator/>
      </w:r>
    </w:p>
  </w:endnote>
  <w:endnote w:type="continuationSeparator" w:id="0">
    <w:p w:rsidR="00C14CDE" w:rsidRDefault="00C14CDE" w:rsidP="00A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DE" w:rsidRDefault="00C14CDE" w:rsidP="00AF7F78">
      <w:r>
        <w:separator/>
      </w:r>
    </w:p>
  </w:footnote>
  <w:footnote w:type="continuationSeparator" w:id="0">
    <w:p w:rsidR="00C14CDE" w:rsidRDefault="00C14CDE" w:rsidP="00AF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0848"/>
    <w:multiLevelType w:val="hybridMultilevel"/>
    <w:tmpl w:val="5DDA0BF4"/>
    <w:lvl w:ilvl="0" w:tplc="CE6236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D47DE"/>
    <w:multiLevelType w:val="hybridMultilevel"/>
    <w:tmpl w:val="048E3CC0"/>
    <w:lvl w:ilvl="0" w:tplc="22461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46656D"/>
    <w:multiLevelType w:val="hybridMultilevel"/>
    <w:tmpl w:val="139488B6"/>
    <w:lvl w:ilvl="0" w:tplc="26B08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A4"/>
    <w:rsid w:val="0000226B"/>
    <w:rsid w:val="0003643C"/>
    <w:rsid w:val="000B1B85"/>
    <w:rsid w:val="000C1834"/>
    <w:rsid w:val="000D7AA5"/>
    <w:rsid w:val="00100793"/>
    <w:rsid w:val="00105B92"/>
    <w:rsid w:val="00120D79"/>
    <w:rsid w:val="00141077"/>
    <w:rsid w:val="00155E1E"/>
    <w:rsid w:val="00161734"/>
    <w:rsid w:val="00181EE9"/>
    <w:rsid w:val="00202434"/>
    <w:rsid w:val="00232AE6"/>
    <w:rsid w:val="002D61A3"/>
    <w:rsid w:val="003120F4"/>
    <w:rsid w:val="00343611"/>
    <w:rsid w:val="00364066"/>
    <w:rsid w:val="003B1750"/>
    <w:rsid w:val="003D2089"/>
    <w:rsid w:val="00402A86"/>
    <w:rsid w:val="004737F2"/>
    <w:rsid w:val="0047717B"/>
    <w:rsid w:val="004D623A"/>
    <w:rsid w:val="004E2D44"/>
    <w:rsid w:val="00513FCF"/>
    <w:rsid w:val="005569B5"/>
    <w:rsid w:val="005674AF"/>
    <w:rsid w:val="005C3755"/>
    <w:rsid w:val="005C3AAB"/>
    <w:rsid w:val="00602DCF"/>
    <w:rsid w:val="00622E39"/>
    <w:rsid w:val="00671B40"/>
    <w:rsid w:val="00692879"/>
    <w:rsid w:val="006C0DAD"/>
    <w:rsid w:val="006F312C"/>
    <w:rsid w:val="00763F62"/>
    <w:rsid w:val="007D5608"/>
    <w:rsid w:val="007E0F0F"/>
    <w:rsid w:val="00805645"/>
    <w:rsid w:val="00832C8E"/>
    <w:rsid w:val="008766CD"/>
    <w:rsid w:val="008A7514"/>
    <w:rsid w:val="008C619E"/>
    <w:rsid w:val="008D33B1"/>
    <w:rsid w:val="008F32CC"/>
    <w:rsid w:val="008F79EE"/>
    <w:rsid w:val="00903ADC"/>
    <w:rsid w:val="00976066"/>
    <w:rsid w:val="00982473"/>
    <w:rsid w:val="009C0745"/>
    <w:rsid w:val="009C6364"/>
    <w:rsid w:val="009F2C8B"/>
    <w:rsid w:val="00A80D68"/>
    <w:rsid w:val="00AA2FEC"/>
    <w:rsid w:val="00AB1B2B"/>
    <w:rsid w:val="00AD3599"/>
    <w:rsid w:val="00AE0693"/>
    <w:rsid w:val="00AF7F78"/>
    <w:rsid w:val="00B158E3"/>
    <w:rsid w:val="00B1795C"/>
    <w:rsid w:val="00B47C7E"/>
    <w:rsid w:val="00B57BCE"/>
    <w:rsid w:val="00B644BB"/>
    <w:rsid w:val="00B8274B"/>
    <w:rsid w:val="00B94D03"/>
    <w:rsid w:val="00BA310E"/>
    <w:rsid w:val="00BB2FDF"/>
    <w:rsid w:val="00BC579F"/>
    <w:rsid w:val="00BF10E4"/>
    <w:rsid w:val="00C03E70"/>
    <w:rsid w:val="00C14334"/>
    <w:rsid w:val="00C14CDE"/>
    <w:rsid w:val="00C528ED"/>
    <w:rsid w:val="00C81140"/>
    <w:rsid w:val="00CD3B93"/>
    <w:rsid w:val="00CF4DEF"/>
    <w:rsid w:val="00CF76CF"/>
    <w:rsid w:val="00D3399B"/>
    <w:rsid w:val="00D350EF"/>
    <w:rsid w:val="00D871B7"/>
    <w:rsid w:val="00D95D09"/>
    <w:rsid w:val="00D95EC6"/>
    <w:rsid w:val="00DB6F91"/>
    <w:rsid w:val="00DF1B04"/>
    <w:rsid w:val="00E2235D"/>
    <w:rsid w:val="00E7715A"/>
    <w:rsid w:val="00EB194C"/>
    <w:rsid w:val="00ED49BA"/>
    <w:rsid w:val="00EE42A4"/>
    <w:rsid w:val="00EF36DF"/>
    <w:rsid w:val="00F506C5"/>
    <w:rsid w:val="00F7569A"/>
    <w:rsid w:val="00FC651F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4198E-B48B-49B2-A3C9-74B34462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paragraph" w:styleId="1">
    <w:name w:val="heading 1"/>
    <w:basedOn w:val="a"/>
    <w:uiPriority w:val="1"/>
    <w:qFormat/>
    <w:pPr>
      <w:spacing w:line="374" w:lineRule="exact"/>
      <w:ind w:left="1932" w:right="2114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7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F78"/>
    <w:rPr>
      <w:rFonts w:ascii="Microsoft YaHei" w:eastAsia="Microsoft YaHei" w:hAnsi="Microsoft YaHei" w:cs="Microsoft YaHe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F78"/>
    <w:rPr>
      <w:rFonts w:ascii="Microsoft YaHei" w:eastAsia="Microsoft YaHei" w:hAnsi="Microsoft YaHei" w:cs="Microsoft YaHe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5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5E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7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715A"/>
  </w:style>
  <w:style w:type="character" w:customStyle="1" w:styleId="ad">
    <w:name w:val="註解文字 字元"/>
    <w:basedOn w:val="a0"/>
    <w:link w:val="ac"/>
    <w:uiPriority w:val="99"/>
    <w:semiHidden/>
    <w:rsid w:val="00E7715A"/>
    <w:rPr>
      <w:rFonts w:ascii="Microsoft YaHei" w:eastAsia="Microsoft YaHei" w:hAnsi="Microsoft YaHei" w:cs="Microsoft YaHe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715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7715A"/>
    <w:rPr>
      <w:rFonts w:ascii="Microsoft YaHei" w:eastAsia="Microsoft YaHei" w:hAnsi="Microsoft YaHei" w:cs="Microsoft YaHe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2130-2316-4736-BAA8-2D772F3A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7</cp:revision>
  <cp:lastPrinted>2020-05-12T06:31:00Z</cp:lastPrinted>
  <dcterms:created xsi:type="dcterms:W3CDTF">2020-05-12T06:06:00Z</dcterms:created>
  <dcterms:modified xsi:type="dcterms:W3CDTF">2020-05-12T06:31:00Z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2016-08-29T00:00:00Z</vt:filetime>
  </property>
</Properties>
</file>