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ED" w:rsidRDefault="006E398F">
      <w:pPr>
        <w:pStyle w:val="Standard"/>
        <w:spacing w:after="360"/>
        <w:jc w:val="center"/>
      </w:pPr>
      <w:r>
        <w:rPr>
          <w:rFonts w:ascii="標楷體" w:eastAsia="標楷體" w:hAnsi="標楷體" w:cs="標楷體" w:hint="eastAsia"/>
          <w:sz w:val="36"/>
          <w:szCs w:val="44"/>
        </w:rPr>
        <w:t>文</w:t>
      </w:r>
      <w:r>
        <w:rPr>
          <w:rFonts w:ascii="標楷體" w:eastAsia="標楷體" w:hAnsi="標楷體" w:cs="標楷體"/>
          <w:sz w:val="36"/>
          <w:szCs w:val="44"/>
        </w:rPr>
        <w:t>藻外語大學</w:t>
      </w:r>
      <w:r w:rsidR="00996B7F">
        <w:rPr>
          <w:rFonts w:ascii="標楷體" w:eastAsia="標楷體" w:hAnsi="標楷體" w:cs="標楷體"/>
          <w:sz w:val="36"/>
          <w:szCs w:val="44"/>
        </w:rPr>
        <w:t>教學演示評量表</w:t>
      </w:r>
      <w:r w:rsidR="00996B7F">
        <w:rPr>
          <w:rFonts w:ascii="標楷體" w:eastAsia="標楷體" w:hAnsi="標楷體" w:cs="標楷體"/>
          <w:sz w:val="36"/>
          <w:szCs w:val="40"/>
        </w:rPr>
        <w:t>（國民小學師資類科）</w:t>
      </w:r>
    </w:p>
    <w:p w:rsidR="007305ED" w:rsidRDefault="00996B7F">
      <w:pPr>
        <w:pStyle w:val="Standard"/>
        <w:spacing w:after="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科目：</w:t>
      </w:r>
      <w:r>
        <w:rPr>
          <w:rFonts w:ascii="標楷體" w:eastAsia="標楷體" w:hAnsi="標楷體" w:cs="標楷體"/>
        </w:rPr>
        <w:t xml:space="preserve">                           </w:t>
      </w:r>
      <w:r>
        <w:rPr>
          <w:rFonts w:ascii="標楷體" w:eastAsia="標楷體" w:hAnsi="標楷體" w:cs="標楷體"/>
        </w:rPr>
        <w:t>單元：</w:t>
      </w:r>
      <w:r>
        <w:rPr>
          <w:rFonts w:ascii="標楷體" w:eastAsia="標楷體" w:hAnsi="標楷體" w:cs="標楷體"/>
        </w:rPr>
        <w:t xml:space="preserve">                  </w:t>
      </w:r>
      <w:r>
        <w:rPr>
          <w:rFonts w:ascii="標楷體" w:eastAsia="標楷體" w:hAnsi="標楷體" w:cs="標楷體"/>
        </w:rPr>
        <w:t>年級：</w:t>
      </w:r>
    </w:p>
    <w:p w:rsidR="000B6899" w:rsidRDefault="00996B7F" w:rsidP="000B6899">
      <w:pPr>
        <w:pStyle w:val="Standard"/>
        <w:spacing w:after="80"/>
        <w:ind w:left="-142" w:firstLine="142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>教學日期：</w:t>
      </w:r>
      <w:r>
        <w:rPr>
          <w:rFonts w:ascii="標楷體" w:eastAsia="標楷體" w:hAnsi="標楷體" w:cs="標楷體"/>
        </w:rPr>
        <w:t xml:space="preserve">                       </w:t>
      </w:r>
      <w:r>
        <w:rPr>
          <w:rFonts w:ascii="標楷體" w:eastAsia="標楷體" w:hAnsi="標楷體" w:cs="標楷體"/>
        </w:rPr>
        <w:t>教學者：</w:t>
      </w:r>
      <w:r>
        <w:rPr>
          <w:rFonts w:ascii="標楷體" w:eastAsia="標楷體" w:hAnsi="標楷體" w:cs="標楷體"/>
        </w:rPr>
        <w:t xml:space="preserve">                </w:t>
      </w:r>
      <w:r w:rsidR="000B6899">
        <w:rPr>
          <w:rFonts w:ascii="標楷體" w:eastAsia="標楷體" w:hAnsi="標楷體" w:cs="標楷體" w:hint="eastAsia"/>
        </w:rPr>
        <w:t>觀</w:t>
      </w:r>
      <w:r w:rsidR="000B6899">
        <w:rPr>
          <w:rFonts w:ascii="標楷體" w:eastAsia="標楷體" w:hAnsi="標楷體" w:cs="標楷體"/>
        </w:rPr>
        <w:t>察者</w:t>
      </w:r>
      <w:r w:rsidR="000B6899">
        <w:rPr>
          <w:rFonts w:ascii="標楷體" w:eastAsia="標楷體" w:hAnsi="標楷體" w:cs="標楷體" w:hint="eastAsia"/>
        </w:rPr>
        <w:t>姓</w:t>
      </w:r>
      <w:r w:rsidR="000B6899">
        <w:rPr>
          <w:rFonts w:ascii="標楷體" w:eastAsia="標楷體" w:hAnsi="標楷體" w:cs="標楷體"/>
        </w:rPr>
        <w:t>名</w:t>
      </w:r>
      <w:r w:rsidR="000B6899">
        <w:rPr>
          <w:rFonts w:ascii="標楷體" w:eastAsia="標楷體" w:hAnsi="標楷體" w:cs="標楷體" w:hint="eastAsia"/>
        </w:rPr>
        <w:t>：</w:t>
      </w:r>
    </w:p>
    <w:p w:rsidR="007305ED" w:rsidRDefault="00996B7F" w:rsidP="000B6899">
      <w:pPr>
        <w:pStyle w:val="Standard"/>
        <w:spacing w:after="80"/>
        <w:ind w:left="-142" w:firstLine="1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觀</w:t>
      </w:r>
      <w:r>
        <w:rPr>
          <w:rFonts w:ascii="標楷體" w:eastAsia="標楷體" w:hAnsi="標楷體" w:cs="標楷體"/>
        </w:rPr>
        <w:t>察者：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 xml:space="preserve">實習輔導教師　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 xml:space="preserve">實習指導教師　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校內相同領域教師</w:t>
      </w:r>
      <w:r>
        <w:rPr>
          <w:rFonts w:ascii="標楷體" w:eastAsia="標楷體" w:hAnsi="標楷體" w:cs="標楷體"/>
        </w:rPr>
        <w:t xml:space="preserve">  □</w:t>
      </w:r>
      <w:r>
        <w:rPr>
          <w:rFonts w:ascii="標楷體" w:eastAsia="標楷體" w:hAnsi="標楷體" w:cs="標楷體"/>
        </w:rPr>
        <w:t>校外相同領域教師</w:t>
      </w:r>
    </w:p>
    <w:tbl>
      <w:tblPr>
        <w:tblW w:w="9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4110"/>
        <w:gridCol w:w="2523"/>
        <w:gridCol w:w="466"/>
        <w:gridCol w:w="467"/>
        <w:gridCol w:w="467"/>
      </w:tblGrid>
      <w:tr w:rsidR="006E398F" w:rsidTr="00DD489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指標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表現指標與參考檢核重點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具體事實描述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評量基準</w:t>
            </w: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adjustRightInd w:val="0"/>
              <w:snapToGrid w:val="0"/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adjustRightInd w:val="0"/>
              <w:snapToGrid w:val="0"/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adjustRightInd w:val="0"/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優良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通過</w:t>
            </w:r>
            <w:bookmarkStart w:id="0" w:name="_GoBack"/>
            <w:bookmarkEnd w:id="0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待</w:t>
            </w:r>
          </w:p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改</w:t>
            </w:r>
          </w:p>
          <w:p w:rsidR="006E398F" w:rsidRDefault="006E398F" w:rsidP="00DD4893">
            <w:pPr>
              <w:pStyle w:val="Standard"/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進</w:t>
            </w: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A-1設計適切的教學方案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A-1-1 依課程綱要及教學目標研擬教學計畫。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8F" w:rsidRDefault="006E398F" w:rsidP="006E398F">
            <w:pPr>
              <w:pStyle w:val="Standard"/>
              <w:tabs>
                <w:tab w:val="left" w:pos="2018"/>
              </w:tabs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A-1-2 依據學生學習特性，選擇適切的教學方法。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8F" w:rsidRDefault="006E398F" w:rsidP="006E398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A-1-3 設計多元、適切的評量方式。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8F" w:rsidRDefault="006E398F" w:rsidP="006E398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A-2掌握教學重點並善用教學技巧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A-2-1 掌握任教學習領域之內容。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A-2-2 引起學生學習動機與興趣。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A-2-3 清楚呈現教學內容，並能維持教學流暢性與邏輯性。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A-2-4 適時歸納與引導重要概念。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A-2-5 善用教學策略與技巧，引導學生學習。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A-3適切實施學習評量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A-3-1 適切運用多元評量方式，了解學生的學習狀況。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A-3-2 根據評量結果，給予學生適度的回饋與指導。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8F" w:rsidRDefault="006E398F" w:rsidP="006E398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A-3-3 運用評量的結果，進行教材教法之檢討與反思。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8F" w:rsidRDefault="006E398F" w:rsidP="006E398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B-2建立有助於學習的情境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DD489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B-2-2熟悉制訂與維護班級團體規約的技巧。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8F" w:rsidRDefault="006E398F" w:rsidP="006E398F">
            <w:pPr>
              <w:snapToGrid w:val="0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E398F" w:rsidTr="006E398F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綜合評述</w:t>
            </w:r>
          </w:p>
        </w:tc>
        <w:tc>
          <w:tcPr>
            <w:tcW w:w="8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0B6899" w:rsidRDefault="000B6899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</w:p>
          <w:p w:rsidR="006E398F" w:rsidRDefault="006E398F" w:rsidP="006E398F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6E398F" w:rsidRPr="000B6899" w:rsidRDefault="006E398F" w:rsidP="000B6899">
      <w:pPr>
        <w:snapToGrid w:val="0"/>
        <w:rPr>
          <w:rFonts w:ascii="標楷體" w:eastAsia="標楷體" w:hAnsi="標楷體" w:cs="標楷體" w:hint="eastAsia"/>
          <w:sz w:val="2"/>
          <w:szCs w:val="2"/>
          <w:lang w:bidi="ar-SA"/>
        </w:rPr>
      </w:pPr>
    </w:p>
    <w:sectPr w:rsidR="006E398F" w:rsidRPr="000B6899" w:rsidSect="00113263">
      <w:pgSz w:w="11906" w:h="16838" w:code="9"/>
      <w:pgMar w:top="1418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7F" w:rsidRDefault="00996B7F">
      <w:r>
        <w:separator/>
      </w:r>
    </w:p>
  </w:endnote>
  <w:endnote w:type="continuationSeparator" w:id="0">
    <w:p w:rsidR="00996B7F" w:rsidRDefault="0099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7F" w:rsidRDefault="00996B7F">
      <w:r>
        <w:rPr>
          <w:color w:val="000000"/>
        </w:rPr>
        <w:separator/>
      </w:r>
    </w:p>
  </w:footnote>
  <w:footnote w:type="continuationSeparator" w:id="0">
    <w:p w:rsidR="00996B7F" w:rsidRDefault="0099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05ED"/>
    <w:rsid w:val="000B6899"/>
    <w:rsid w:val="00113263"/>
    <w:rsid w:val="006E398F"/>
    <w:rsid w:val="007305ED"/>
    <w:rsid w:val="00874248"/>
    <w:rsid w:val="00996B7F"/>
    <w:rsid w:val="00D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261C"/>
  <w15:docId w15:val="{A0FF40D9-E209-4D5A-81D4-78921408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dcterms:created xsi:type="dcterms:W3CDTF">2019-10-15T13:07:00Z</dcterms:created>
  <dcterms:modified xsi:type="dcterms:W3CDTF">2019-10-15T13:07:00Z</dcterms:modified>
</cp:coreProperties>
</file>